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B676F" w14:textId="77777777" w:rsidR="00823596" w:rsidRPr="003476A1" w:rsidRDefault="00000000">
      <w:pPr>
        <w:pBdr>
          <w:top w:val="nil"/>
          <w:left w:val="nil"/>
          <w:bottom w:val="nil"/>
          <w:right w:val="nil"/>
          <w:between w:val="nil"/>
        </w:pBdr>
        <w:spacing w:after="280" w:line="240" w:lineRule="auto"/>
        <w:jc w:val="right"/>
        <w:rPr>
          <w:rFonts w:ascii="Arial" w:eastAsia="Arial" w:hAnsi="Arial" w:cs="Arial"/>
          <w:i/>
          <w:iCs/>
          <w:color w:val="000000"/>
          <w:sz w:val="24"/>
          <w:szCs w:val="24"/>
          <w:lang w:val="lv-LV"/>
        </w:rPr>
      </w:pPr>
      <w:r w:rsidRPr="003476A1">
        <w:rPr>
          <w:rFonts w:ascii="Arial" w:eastAsia="Arial" w:hAnsi="Arial" w:cs="Arial"/>
          <w:i/>
          <w:iCs/>
          <w:color w:val="000000"/>
          <w:sz w:val="24"/>
          <w:szCs w:val="24"/>
          <w:lang w:val="lv-LV"/>
        </w:rPr>
        <w:t>Informācija plašsaziņas līdzekļiem</w:t>
      </w:r>
      <w:r w:rsidRPr="003476A1">
        <w:rPr>
          <w:rFonts w:ascii="Arial" w:eastAsia="Arial" w:hAnsi="Arial" w:cs="Arial"/>
          <w:i/>
          <w:iCs/>
          <w:color w:val="000000"/>
          <w:sz w:val="24"/>
          <w:szCs w:val="24"/>
          <w:lang w:val="lv-LV"/>
        </w:rPr>
        <w:br/>
        <w:t>20.</w:t>
      </w:r>
      <w:r w:rsidRPr="003476A1">
        <w:rPr>
          <w:rFonts w:ascii="Arial" w:eastAsia="Arial" w:hAnsi="Arial" w:cs="Arial"/>
          <w:i/>
          <w:iCs/>
          <w:sz w:val="24"/>
          <w:szCs w:val="24"/>
          <w:lang w:val="lv-LV"/>
        </w:rPr>
        <w:t>04</w:t>
      </w:r>
      <w:r w:rsidRPr="003476A1">
        <w:rPr>
          <w:rFonts w:ascii="Arial" w:eastAsia="Arial" w:hAnsi="Arial" w:cs="Arial"/>
          <w:i/>
          <w:iCs/>
          <w:color w:val="000000"/>
          <w:sz w:val="24"/>
          <w:szCs w:val="24"/>
          <w:lang w:val="lv-LV"/>
        </w:rPr>
        <w:t>.202</w:t>
      </w:r>
      <w:r w:rsidRPr="003476A1">
        <w:rPr>
          <w:rFonts w:ascii="Arial" w:eastAsia="Arial" w:hAnsi="Arial" w:cs="Arial"/>
          <w:i/>
          <w:iCs/>
          <w:sz w:val="24"/>
          <w:szCs w:val="24"/>
          <w:lang w:val="lv-LV"/>
        </w:rPr>
        <w:t>6</w:t>
      </w:r>
      <w:r w:rsidRPr="003476A1">
        <w:rPr>
          <w:rFonts w:ascii="Arial" w:eastAsia="Arial" w:hAnsi="Arial" w:cs="Arial"/>
          <w:i/>
          <w:iCs/>
          <w:color w:val="000000"/>
          <w:sz w:val="24"/>
          <w:szCs w:val="24"/>
          <w:lang w:val="lv-LV"/>
        </w:rPr>
        <w:t>.</w:t>
      </w:r>
    </w:p>
    <w:p w14:paraId="429C15FE" w14:textId="77777777" w:rsidR="00823596" w:rsidRPr="003476A1"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lv-LV"/>
        </w:rPr>
      </w:pPr>
      <w:r w:rsidRPr="003476A1">
        <w:rPr>
          <w:rFonts w:ascii="Times New Roman" w:eastAsia="Times New Roman" w:hAnsi="Times New Roman" w:cs="Times New Roman"/>
          <w:noProof/>
          <w:color w:val="000000"/>
          <w:sz w:val="24"/>
          <w:szCs w:val="24"/>
          <w:lang w:val="lv-LV"/>
        </w:rPr>
        <w:drawing>
          <wp:inline distT="0" distB="0" distL="0" distR="0" wp14:anchorId="7CFB9960" wp14:editId="5B37E51E">
            <wp:extent cx="964159" cy="556052"/>
            <wp:effectExtent l="0" t="0" r="0" b="0"/>
            <wp:docPr id="1" name="image5.jpg" descr="C:\Users\EVITA\Documents\Salaspils2025\krasainais_logo.jpg"/>
            <wp:cNvGraphicFramePr/>
            <a:graphic xmlns:a="http://schemas.openxmlformats.org/drawingml/2006/main">
              <a:graphicData uri="http://schemas.openxmlformats.org/drawingml/2006/picture">
                <pic:pic xmlns:pic="http://schemas.openxmlformats.org/drawingml/2006/picture">
                  <pic:nvPicPr>
                    <pic:cNvPr id="0" name="image5.jpg" descr="C:\Users\EVITA\Documents\Salaspils2025\krasainais_logo.jpg"/>
                    <pic:cNvPicPr preferRelativeResize="0"/>
                  </pic:nvPicPr>
                  <pic:blipFill>
                    <a:blip r:embed="rId6"/>
                    <a:srcRect/>
                    <a:stretch>
                      <a:fillRect/>
                    </a:stretch>
                  </pic:blipFill>
                  <pic:spPr>
                    <a:xfrm>
                      <a:off x="0" y="0"/>
                      <a:ext cx="964159" cy="556052"/>
                    </a:xfrm>
                    <a:prstGeom prst="rect">
                      <a:avLst/>
                    </a:prstGeom>
                    <a:ln/>
                  </pic:spPr>
                </pic:pic>
              </a:graphicData>
            </a:graphic>
          </wp:inline>
        </w:drawing>
      </w:r>
      <w:r w:rsidRPr="003476A1">
        <w:rPr>
          <w:rFonts w:ascii="Times New Roman" w:eastAsia="Times New Roman" w:hAnsi="Times New Roman" w:cs="Times New Roman"/>
          <w:color w:val="000000"/>
          <w:sz w:val="24"/>
          <w:szCs w:val="24"/>
          <w:lang w:val="lv-LV"/>
        </w:rPr>
        <w:t xml:space="preserve">      </w:t>
      </w:r>
      <w:r w:rsidRPr="003476A1">
        <w:rPr>
          <w:rFonts w:ascii="Times New Roman" w:eastAsia="Times New Roman" w:hAnsi="Times New Roman" w:cs="Times New Roman"/>
          <w:noProof/>
          <w:color w:val="000000"/>
          <w:sz w:val="24"/>
          <w:szCs w:val="24"/>
          <w:lang w:val="lv-LV"/>
        </w:rPr>
        <w:drawing>
          <wp:inline distT="0" distB="0" distL="0" distR="0" wp14:anchorId="0A5DA9CF" wp14:editId="464831FB">
            <wp:extent cx="1193165" cy="498514"/>
            <wp:effectExtent l="0" t="0" r="0" b="0"/>
            <wp:docPr id="3" name="image1.jp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text on it&#10;&#10;Description automatically generated"/>
                    <pic:cNvPicPr preferRelativeResize="0"/>
                  </pic:nvPicPr>
                  <pic:blipFill>
                    <a:blip r:embed="rId7"/>
                    <a:srcRect l="7637" t="20515" r="11255" b="19786"/>
                    <a:stretch>
                      <a:fillRect/>
                    </a:stretch>
                  </pic:blipFill>
                  <pic:spPr>
                    <a:xfrm>
                      <a:off x="0" y="0"/>
                      <a:ext cx="1193165" cy="498514"/>
                    </a:xfrm>
                    <a:prstGeom prst="rect">
                      <a:avLst/>
                    </a:prstGeom>
                    <a:ln/>
                  </pic:spPr>
                </pic:pic>
              </a:graphicData>
            </a:graphic>
          </wp:inline>
        </w:drawing>
      </w:r>
      <w:r w:rsidRPr="003476A1">
        <w:rPr>
          <w:rFonts w:ascii="Times New Roman" w:eastAsia="Times New Roman" w:hAnsi="Times New Roman" w:cs="Times New Roman"/>
          <w:noProof/>
          <w:sz w:val="24"/>
          <w:szCs w:val="24"/>
          <w:lang w:val="lv-LV"/>
        </w:rPr>
        <w:drawing>
          <wp:inline distT="114300" distB="114300" distL="114300" distR="114300" wp14:anchorId="5AB24479" wp14:editId="03F9AB14">
            <wp:extent cx="757857" cy="53495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7857" cy="534958"/>
                    </a:xfrm>
                    <a:prstGeom prst="rect">
                      <a:avLst/>
                    </a:prstGeom>
                    <a:ln/>
                  </pic:spPr>
                </pic:pic>
              </a:graphicData>
            </a:graphic>
          </wp:inline>
        </w:drawing>
      </w:r>
      <w:r w:rsidRPr="003476A1">
        <w:rPr>
          <w:rFonts w:ascii="Times New Roman" w:eastAsia="Times New Roman" w:hAnsi="Times New Roman" w:cs="Times New Roman"/>
          <w:noProof/>
          <w:color w:val="000000"/>
          <w:sz w:val="24"/>
          <w:szCs w:val="24"/>
          <w:lang w:val="lv-LV"/>
        </w:rPr>
        <w:drawing>
          <wp:inline distT="114300" distB="114300" distL="114300" distR="114300" wp14:anchorId="1C24DEEE" wp14:editId="4D8920EF">
            <wp:extent cx="1674177" cy="49109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74177" cy="491092"/>
                    </a:xfrm>
                    <a:prstGeom prst="rect">
                      <a:avLst/>
                    </a:prstGeom>
                    <a:ln/>
                  </pic:spPr>
                </pic:pic>
              </a:graphicData>
            </a:graphic>
          </wp:inline>
        </w:drawing>
      </w:r>
      <w:r w:rsidRPr="003476A1">
        <w:rPr>
          <w:rFonts w:ascii="Times New Roman" w:eastAsia="Times New Roman" w:hAnsi="Times New Roman" w:cs="Times New Roman"/>
          <w:color w:val="000000"/>
          <w:sz w:val="24"/>
          <w:szCs w:val="24"/>
          <w:lang w:val="lv-LV"/>
        </w:rPr>
        <w:t xml:space="preserve"> </w:t>
      </w:r>
      <w:r w:rsidRPr="003476A1">
        <w:rPr>
          <w:rFonts w:ascii="Times New Roman" w:eastAsia="Times New Roman" w:hAnsi="Times New Roman" w:cs="Times New Roman"/>
          <w:noProof/>
          <w:sz w:val="24"/>
          <w:szCs w:val="24"/>
          <w:lang w:val="lv-LV"/>
        </w:rPr>
        <w:drawing>
          <wp:inline distT="0" distB="0" distL="0" distR="0" wp14:anchorId="20C14DD0" wp14:editId="32D2E800">
            <wp:extent cx="1174115" cy="520965"/>
            <wp:effectExtent l="0" t="0" r="0" b="0"/>
            <wp:docPr id="4" name="image3.png" descr="C:\Users\EVITA\Documents\SEENES\Senulietas_naba\230124_naba_micelijs_LOGO_02_bez_fona.png"/>
            <wp:cNvGraphicFramePr/>
            <a:graphic xmlns:a="http://schemas.openxmlformats.org/drawingml/2006/main">
              <a:graphicData uri="http://schemas.openxmlformats.org/drawingml/2006/picture">
                <pic:pic xmlns:pic="http://schemas.openxmlformats.org/drawingml/2006/picture">
                  <pic:nvPicPr>
                    <pic:cNvPr id="0" name="image3.png" descr="C:\Users\EVITA\Documents\SEENES\Senulietas_naba\230124_naba_micelijs_LOGO_02_bez_fona.png"/>
                    <pic:cNvPicPr preferRelativeResize="0"/>
                  </pic:nvPicPr>
                  <pic:blipFill>
                    <a:blip r:embed="rId10"/>
                    <a:srcRect l="6466" t="32245" r="7850" b="29858"/>
                    <a:stretch>
                      <a:fillRect/>
                    </a:stretch>
                  </pic:blipFill>
                  <pic:spPr>
                    <a:xfrm>
                      <a:off x="0" y="0"/>
                      <a:ext cx="1174115" cy="520965"/>
                    </a:xfrm>
                    <a:prstGeom prst="rect">
                      <a:avLst/>
                    </a:prstGeom>
                    <a:ln/>
                  </pic:spPr>
                </pic:pic>
              </a:graphicData>
            </a:graphic>
          </wp:inline>
        </w:drawing>
      </w:r>
    </w:p>
    <w:p w14:paraId="79049719" w14:textId="77777777" w:rsidR="00823596" w:rsidRPr="003476A1" w:rsidRDefault="00823596">
      <w:pPr>
        <w:spacing w:before="120" w:after="120" w:line="240" w:lineRule="auto"/>
        <w:jc w:val="center"/>
        <w:rPr>
          <w:rFonts w:ascii="Arial" w:eastAsia="Arial" w:hAnsi="Arial" w:cs="Arial"/>
          <w:b/>
          <w:bCs/>
          <w:color w:val="000000"/>
          <w:sz w:val="24"/>
          <w:szCs w:val="24"/>
          <w:lang w:val="lv-LV"/>
        </w:rPr>
      </w:pPr>
    </w:p>
    <w:p w14:paraId="40259484" w14:textId="77777777" w:rsidR="00823596" w:rsidRPr="003476A1" w:rsidRDefault="00000000">
      <w:pPr>
        <w:pBdr>
          <w:top w:val="nil"/>
          <w:left w:val="nil"/>
          <w:bottom w:val="nil"/>
          <w:right w:val="nil"/>
          <w:between w:val="nil"/>
        </w:pBdr>
        <w:spacing w:line="240" w:lineRule="auto"/>
        <w:jc w:val="center"/>
        <w:rPr>
          <w:rFonts w:ascii="Arial" w:eastAsia="Arial" w:hAnsi="Arial" w:cs="Arial"/>
          <w:b/>
          <w:bCs/>
          <w:sz w:val="30"/>
          <w:szCs w:val="30"/>
          <w:lang w:val="lv-LV"/>
        </w:rPr>
      </w:pPr>
      <w:r w:rsidRPr="003476A1">
        <w:rPr>
          <w:rFonts w:ascii="Arial" w:eastAsia="Arial" w:hAnsi="Arial" w:cs="Arial"/>
          <w:b/>
          <w:bCs/>
          <w:sz w:val="30"/>
          <w:szCs w:val="30"/>
          <w:lang w:val="lv-LV"/>
        </w:rPr>
        <w:t xml:space="preserve">Pavasara sēņu simpozijs Salaspilī </w:t>
      </w:r>
      <w:r w:rsidRPr="003476A1">
        <w:rPr>
          <w:rFonts w:ascii="Arial" w:eastAsia="Arial" w:hAnsi="Arial" w:cs="Arial"/>
          <w:b/>
          <w:bCs/>
          <w:sz w:val="30"/>
          <w:szCs w:val="30"/>
          <w:lang w:val="lv-LV"/>
        </w:rPr>
        <w:br/>
        <w:t>pulcē sēņu entuziastus un zinātniekus</w:t>
      </w:r>
    </w:p>
    <w:p w14:paraId="7CBF5E4C" w14:textId="77777777" w:rsidR="00823596" w:rsidRPr="003476A1" w:rsidRDefault="00823596">
      <w:pPr>
        <w:pBdr>
          <w:top w:val="nil"/>
          <w:left w:val="nil"/>
          <w:bottom w:val="nil"/>
          <w:right w:val="nil"/>
          <w:between w:val="nil"/>
        </w:pBdr>
        <w:spacing w:line="240" w:lineRule="auto"/>
        <w:jc w:val="center"/>
        <w:rPr>
          <w:rFonts w:ascii="Arial" w:eastAsia="Arial" w:hAnsi="Arial" w:cs="Arial"/>
          <w:b/>
          <w:bCs/>
          <w:sz w:val="32"/>
          <w:szCs w:val="32"/>
          <w:lang w:val="lv-LV"/>
        </w:rPr>
      </w:pPr>
    </w:p>
    <w:p w14:paraId="54917B59" w14:textId="77777777" w:rsidR="00823596" w:rsidRPr="003476A1" w:rsidRDefault="00000000">
      <w:pPr>
        <w:pBdr>
          <w:top w:val="nil"/>
          <w:left w:val="nil"/>
          <w:bottom w:val="nil"/>
          <w:right w:val="nil"/>
          <w:between w:val="nil"/>
        </w:pBdr>
        <w:spacing w:line="240" w:lineRule="auto"/>
        <w:jc w:val="both"/>
        <w:rPr>
          <w:rFonts w:ascii="Arial" w:eastAsia="Arial" w:hAnsi="Arial" w:cs="Arial"/>
          <w:b/>
          <w:bCs/>
          <w:sz w:val="24"/>
          <w:szCs w:val="24"/>
          <w:lang w:val="lv-LV"/>
        </w:rPr>
      </w:pPr>
      <w:r w:rsidRPr="003476A1">
        <w:rPr>
          <w:rFonts w:ascii="Arial" w:eastAsia="Arial" w:hAnsi="Arial" w:cs="Arial"/>
          <w:b/>
          <w:bCs/>
          <w:sz w:val="24"/>
          <w:szCs w:val="24"/>
          <w:lang w:val="lv-LV"/>
        </w:rPr>
        <w:t>Latvijas Mikologu biedrība (LMB) sadarbībā ar Dabas aizsardzības pārvaldes Nacionālo botānisko dārzu (NBD) 18. aprīlī rīkoja tradicionālo Pavasara sēņu simpoziju. Apmeklētājus gaidīja bagātīga programma — lekcijas, radošās darbnīcas, sēņu pasaules jaunumi un retumi.</w:t>
      </w:r>
    </w:p>
    <w:p w14:paraId="6C35FB57" w14:textId="77777777" w:rsidR="00823596" w:rsidRPr="003476A1" w:rsidRDefault="00823596">
      <w:pPr>
        <w:spacing w:line="276" w:lineRule="auto"/>
        <w:jc w:val="both"/>
        <w:rPr>
          <w:rFonts w:ascii="Times New Roman" w:eastAsia="Times New Roman" w:hAnsi="Times New Roman" w:cs="Times New Roman"/>
          <w:b/>
          <w:bCs/>
          <w:color w:val="0000FF"/>
          <w:sz w:val="24"/>
          <w:szCs w:val="24"/>
          <w:lang w:val="lv-LV"/>
        </w:rPr>
      </w:pPr>
    </w:p>
    <w:p w14:paraId="6DF83C07" w14:textId="14C737A2" w:rsidR="00823596" w:rsidRPr="003476A1" w:rsidRDefault="00000000">
      <w:pPr>
        <w:pBdr>
          <w:top w:val="nil"/>
          <w:left w:val="nil"/>
          <w:bottom w:val="nil"/>
          <w:right w:val="nil"/>
          <w:between w:val="nil"/>
        </w:pBdr>
        <w:spacing w:line="240" w:lineRule="auto"/>
        <w:jc w:val="both"/>
        <w:rPr>
          <w:rFonts w:ascii="Arial" w:eastAsia="Arial" w:hAnsi="Arial" w:cs="Arial"/>
          <w:sz w:val="24"/>
          <w:szCs w:val="24"/>
          <w:lang w:val="lv-LV"/>
        </w:rPr>
      </w:pPr>
      <w:r w:rsidRPr="003476A1">
        <w:rPr>
          <w:rFonts w:ascii="Arial" w:eastAsia="Arial" w:hAnsi="Arial" w:cs="Arial"/>
          <w:sz w:val="24"/>
          <w:szCs w:val="24"/>
          <w:lang w:val="lv-LV"/>
        </w:rPr>
        <w:t>Simpozija centrā bija pavasara sēņu izstāde, kurā apskatei bija sagatavotas aptuveni 30 svaigi ievāktas sēņu sugas, vairākas no tām — retas un aizsargājamas: krātera urnula, apšu graudaine, lazdu graudaine un dzīslotā skaldlapīte. Apmeklētāji varēja arī tuvumā salīdzināt pavasara sēnes, kuras pavasaros raisa karstas diskusijas par apzīmējuma “murķelis” lietošanu</w:t>
      </w:r>
      <w:r w:rsidR="003476A1">
        <w:rPr>
          <w:rFonts w:ascii="Arial" w:eastAsia="Arial" w:hAnsi="Arial" w:cs="Arial"/>
          <w:sz w:val="24"/>
          <w:szCs w:val="24"/>
          <w:lang w:val="lv-LV"/>
        </w:rPr>
        <w:t> </w:t>
      </w:r>
      <w:r w:rsidRPr="003476A1">
        <w:rPr>
          <w:rFonts w:ascii="Arial" w:eastAsia="Arial" w:hAnsi="Arial" w:cs="Arial"/>
          <w:sz w:val="24"/>
          <w:szCs w:val="24"/>
          <w:lang w:val="lv-LV"/>
        </w:rPr>
        <w:t>— parasto bisīti, smailo lāčpurnu un parasto ķēvpupu, un iepazīt arī citas ēdamas un neēdamas pavasara sēnes.</w:t>
      </w:r>
    </w:p>
    <w:p w14:paraId="6723C975" w14:textId="77777777" w:rsidR="00823596" w:rsidRPr="003476A1" w:rsidRDefault="00000000">
      <w:pPr>
        <w:pBdr>
          <w:top w:val="nil"/>
          <w:left w:val="nil"/>
          <w:bottom w:val="nil"/>
          <w:right w:val="nil"/>
          <w:between w:val="nil"/>
        </w:pBdr>
        <w:spacing w:line="240" w:lineRule="auto"/>
        <w:jc w:val="both"/>
        <w:rPr>
          <w:rFonts w:ascii="Arial" w:eastAsia="Arial" w:hAnsi="Arial" w:cs="Arial"/>
          <w:sz w:val="24"/>
          <w:szCs w:val="24"/>
          <w:lang w:val="lv-LV"/>
        </w:rPr>
      </w:pPr>
      <w:r w:rsidRPr="003476A1">
        <w:rPr>
          <w:rFonts w:ascii="Arial" w:eastAsia="Arial" w:hAnsi="Arial" w:cs="Arial"/>
          <w:sz w:val="24"/>
          <w:szCs w:val="24"/>
          <w:lang w:val="lv-LV"/>
        </w:rPr>
        <w:t xml:space="preserve">Īpaša privilēģija visiem apmeklētājiem bija apskatei izvietotais NBD krājumā esošais retums — izcilā latviešu botāniķa un mikologa Jūlija Smaroda (1887–1971) unikālais sēņu eksikāts </w:t>
      </w:r>
      <w:r w:rsidRPr="003476A1">
        <w:rPr>
          <w:rFonts w:ascii="Arial" w:eastAsia="Arial" w:hAnsi="Arial" w:cs="Arial"/>
          <w:i/>
          <w:iCs/>
          <w:sz w:val="24"/>
          <w:szCs w:val="24"/>
          <w:lang w:val="lv-LV"/>
        </w:rPr>
        <w:t>Fungi Latvici Exsiccati</w:t>
      </w:r>
      <w:r w:rsidRPr="003476A1">
        <w:rPr>
          <w:rFonts w:ascii="Arial" w:eastAsia="Arial" w:hAnsi="Arial" w:cs="Arial"/>
          <w:sz w:val="24"/>
          <w:szCs w:val="24"/>
          <w:lang w:val="lv-LV"/>
        </w:rPr>
        <w:t>, kāds pasaulē apskatāms vien dažās retumu krātuvēs. Apmeklētāji varēja iepazīties arī ar nule izdoto Latvijas Sarkano grāmatu, kuras pirmais sējums ir veltīts sēnēm, ķērpjiem un gļotsēnēm.</w:t>
      </w:r>
    </w:p>
    <w:p w14:paraId="62F48384" w14:textId="77777777" w:rsidR="00823596" w:rsidRPr="003476A1" w:rsidRDefault="00000000">
      <w:pPr>
        <w:pBdr>
          <w:top w:val="nil"/>
          <w:left w:val="nil"/>
          <w:bottom w:val="nil"/>
          <w:right w:val="nil"/>
          <w:between w:val="nil"/>
        </w:pBdr>
        <w:spacing w:line="240" w:lineRule="auto"/>
        <w:jc w:val="both"/>
        <w:rPr>
          <w:rFonts w:ascii="Arial" w:eastAsia="Arial" w:hAnsi="Arial" w:cs="Arial"/>
          <w:sz w:val="24"/>
          <w:szCs w:val="24"/>
          <w:lang w:val="lv-LV"/>
        </w:rPr>
      </w:pPr>
      <w:r w:rsidRPr="003476A1">
        <w:rPr>
          <w:rFonts w:ascii="Arial" w:eastAsia="Arial" w:hAnsi="Arial" w:cs="Arial"/>
          <w:sz w:val="24"/>
          <w:szCs w:val="24"/>
          <w:lang w:val="lv-LV"/>
        </w:rPr>
        <w:t xml:space="preserve">Simpozijā varēja aplūkot arī LMB projekta “Sēņu riktes” ietvaros apkopoto sēņu recepšu izstādi, kas īstenots ar Valsts Kultūrkapitāla fonda atbalstu. Projekta ietvaros apkopotas sēņu ēdienu receptes no Latvijas un ārzemju latviešu virtuvēm — tās bija aplūkojamas izstādē kopā ar ēdienu, sastāvdaļu un sēņu fotogrāfijām. </w:t>
      </w:r>
    </w:p>
    <w:p w14:paraId="59663C03" w14:textId="28611CE6" w:rsidR="00823596" w:rsidRPr="003476A1" w:rsidRDefault="00000000">
      <w:pPr>
        <w:pBdr>
          <w:top w:val="nil"/>
          <w:left w:val="nil"/>
          <w:bottom w:val="nil"/>
          <w:right w:val="nil"/>
          <w:between w:val="nil"/>
        </w:pBdr>
        <w:spacing w:line="240" w:lineRule="auto"/>
        <w:jc w:val="both"/>
        <w:rPr>
          <w:rFonts w:ascii="Arial" w:eastAsia="Arial" w:hAnsi="Arial" w:cs="Arial"/>
          <w:sz w:val="24"/>
          <w:szCs w:val="24"/>
          <w:lang w:val="lv-LV"/>
        </w:rPr>
      </w:pPr>
      <w:r w:rsidRPr="003476A1">
        <w:rPr>
          <w:rFonts w:ascii="Arial" w:eastAsia="Arial" w:hAnsi="Arial" w:cs="Arial"/>
          <w:sz w:val="24"/>
          <w:szCs w:val="24"/>
          <w:lang w:val="lv-LV"/>
        </w:rPr>
        <w:t>Programmu papildināja Līvijas Sproģes sēņu tintes gleznas un eksperimentālās darbnīcas, kurās ikviens varēja izmēģināt gleznošanu un kaligrāfiju ar sēņu tinti. Savukārt Diāna Meiere demonstrēja seno celošanas tehniku</w:t>
      </w:r>
      <w:r w:rsidR="005027F4">
        <w:rPr>
          <w:rFonts w:ascii="Arial" w:eastAsia="Arial" w:hAnsi="Arial" w:cs="Arial"/>
          <w:sz w:val="24"/>
          <w:szCs w:val="24"/>
          <w:lang w:val="lv-LV"/>
        </w:rPr>
        <w:t>,</w:t>
      </w:r>
      <w:r w:rsidRPr="003476A1">
        <w:rPr>
          <w:rFonts w:ascii="Arial" w:eastAsia="Arial" w:hAnsi="Arial" w:cs="Arial"/>
          <w:sz w:val="24"/>
          <w:szCs w:val="24"/>
          <w:lang w:val="lv-LV"/>
        </w:rPr>
        <w:t xml:space="preserve"> jostiņu aušanai izmantojot ar sēnēm krāsotu dziju.</w:t>
      </w:r>
    </w:p>
    <w:p w14:paraId="42192FDB" w14:textId="2ADBE8E8" w:rsidR="00823596" w:rsidRPr="003476A1" w:rsidRDefault="00000000">
      <w:pPr>
        <w:pBdr>
          <w:top w:val="nil"/>
          <w:left w:val="nil"/>
          <w:bottom w:val="nil"/>
          <w:right w:val="nil"/>
          <w:between w:val="nil"/>
        </w:pBdr>
        <w:spacing w:line="240" w:lineRule="auto"/>
        <w:jc w:val="both"/>
        <w:rPr>
          <w:rFonts w:ascii="Arial" w:eastAsia="Arial" w:hAnsi="Arial" w:cs="Arial"/>
          <w:sz w:val="24"/>
          <w:szCs w:val="24"/>
          <w:lang w:val="lv-LV"/>
        </w:rPr>
      </w:pPr>
      <w:r w:rsidRPr="003476A1">
        <w:rPr>
          <w:rFonts w:ascii="Arial" w:eastAsia="Arial" w:hAnsi="Arial" w:cs="Arial"/>
          <w:sz w:val="24"/>
          <w:szCs w:val="24"/>
          <w:lang w:val="lv-LV"/>
        </w:rPr>
        <w:t xml:space="preserve">Zinātnes stendos savu darbu prezentēja Latvijas Valsts koksnes ķīmijas institūts ar videi draudzīgiem micēlija kompozīta materiāliem — inovatīvu un videi draudzīgu iepakojuma materiāla alternatīvu. LVMI “Silava” mikoloģijas un fitopatoloģijas nodaļa iepazīstināja ar saviem pētniecības virzieniem, bet “Botania” dabas izglītības centrā </w:t>
      </w:r>
      <w:r w:rsidR="003476A1">
        <w:rPr>
          <w:rFonts w:ascii="Arial" w:eastAsia="Arial" w:hAnsi="Arial" w:cs="Arial"/>
          <w:sz w:val="24"/>
          <w:szCs w:val="24"/>
          <w:lang w:val="lv-LV"/>
        </w:rPr>
        <w:t>jaunākajiem</w:t>
      </w:r>
      <w:r w:rsidRPr="003476A1">
        <w:rPr>
          <w:rFonts w:ascii="Arial" w:eastAsia="Arial" w:hAnsi="Arial" w:cs="Arial"/>
          <w:sz w:val="24"/>
          <w:szCs w:val="24"/>
          <w:lang w:val="lv-LV"/>
        </w:rPr>
        <w:t xml:space="preserve"> apmeklētājiem norisinājās pasākums “Kā sēnes ar kokiem draudzējas”.</w:t>
      </w:r>
    </w:p>
    <w:p w14:paraId="5B4DCC8F" w14:textId="560B1676" w:rsidR="00823596" w:rsidRPr="003476A1" w:rsidRDefault="00000000">
      <w:pPr>
        <w:pBdr>
          <w:top w:val="nil"/>
          <w:left w:val="nil"/>
          <w:bottom w:val="nil"/>
          <w:right w:val="nil"/>
          <w:between w:val="nil"/>
        </w:pBdr>
        <w:spacing w:line="240" w:lineRule="auto"/>
        <w:jc w:val="both"/>
        <w:rPr>
          <w:rFonts w:ascii="Arial" w:eastAsia="Arial" w:hAnsi="Arial" w:cs="Arial"/>
          <w:sz w:val="24"/>
          <w:szCs w:val="24"/>
          <w:lang w:val="lv-LV"/>
        </w:rPr>
      </w:pPr>
      <w:r w:rsidRPr="003476A1">
        <w:rPr>
          <w:rFonts w:ascii="Arial" w:eastAsia="Arial" w:hAnsi="Arial" w:cs="Arial"/>
          <w:sz w:val="24"/>
          <w:szCs w:val="24"/>
          <w:lang w:val="lv-LV"/>
        </w:rPr>
        <w:t xml:space="preserve">Lekciju programmā Andra Simanova iepazīstināja ar projekta “Sēņu riktes” norisi un ieskicēja Latvijas sēņu ēdienu gatavošanas tradīciju interesantākos un būtiskākos aspektus. Diāna </w:t>
      </w:r>
      <w:r w:rsidRPr="003476A1">
        <w:rPr>
          <w:rFonts w:ascii="Arial" w:eastAsia="Arial" w:hAnsi="Arial" w:cs="Arial"/>
          <w:sz w:val="24"/>
          <w:szCs w:val="24"/>
          <w:lang w:val="lv-LV"/>
        </w:rPr>
        <w:lastRenderedPageBreak/>
        <w:t>Meiere iepazīstināja klausītājus ar ķērpju pielietojumu dzijas krāsošanā, Andrejs Svilāns aplūkoja sēnes latviešu tautas ticējumos, bet Audrone Spārīte-Jansone iepazīstināja ar jaun</w:t>
      </w:r>
      <w:r w:rsidR="003476A1">
        <w:rPr>
          <w:rFonts w:ascii="Arial" w:eastAsia="Arial" w:hAnsi="Arial" w:cs="Arial"/>
          <w:sz w:val="24"/>
          <w:szCs w:val="24"/>
          <w:lang w:val="lv-LV"/>
        </w:rPr>
        <w:t>umiem psilocibīna klīniskajos pētījumos</w:t>
      </w:r>
      <w:r w:rsidRPr="003476A1">
        <w:rPr>
          <w:rFonts w:ascii="Arial" w:eastAsia="Arial" w:hAnsi="Arial" w:cs="Arial"/>
          <w:sz w:val="24"/>
          <w:szCs w:val="24"/>
          <w:lang w:val="lv-LV"/>
        </w:rPr>
        <w:t>. LVKĶI talantīgo studentu komanda “Sēņotne” prezentēja sava pētīju</w:t>
      </w:r>
      <w:r w:rsidR="005027F4">
        <w:rPr>
          <w:rFonts w:ascii="Arial" w:eastAsia="Arial" w:hAnsi="Arial" w:cs="Arial"/>
          <w:sz w:val="24"/>
          <w:szCs w:val="24"/>
          <w:lang w:val="lv-LV"/>
        </w:rPr>
        <w:t>ma</w:t>
      </w:r>
      <w:r w:rsidRPr="003476A1">
        <w:rPr>
          <w:rFonts w:ascii="Arial" w:eastAsia="Arial" w:hAnsi="Arial" w:cs="Arial"/>
          <w:sz w:val="24"/>
          <w:szCs w:val="24"/>
          <w:lang w:val="lv-LV"/>
        </w:rPr>
        <w:t xml:space="preserve"> rezultātus: laboratorijā izaudzēta raibā tauriņpiepe un no tās augļķermeņiem ekstrahētas bioloģiski aktīvās vielas.</w:t>
      </w:r>
    </w:p>
    <w:p w14:paraId="52AD6848" w14:textId="77777777" w:rsidR="00823596" w:rsidRPr="003476A1" w:rsidRDefault="00000000">
      <w:pPr>
        <w:pBdr>
          <w:top w:val="nil"/>
          <w:left w:val="nil"/>
          <w:bottom w:val="nil"/>
          <w:right w:val="nil"/>
          <w:between w:val="nil"/>
        </w:pBdr>
        <w:spacing w:line="240" w:lineRule="auto"/>
        <w:jc w:val="both"/>
        <w:rPr>
          <w:rFonts w:ascii="Times New Roman" w:eastAsia="Times New Roman" w:hAnsi="Times New Roman" w:cs="Times New Roman"/>
          <w:color w:val="0000FF"/>
          <w:sz w:val="24"/>
          <w:szCs w:val="24"/>
          <w:lang w:val="lv-LV"/>
        </w:rPr>
      </w:pPr>
      <w:r w:rsidRPr="003476A1">
        <w:rPr>
          <w:rFonts w:ascii="Arial" w:eastAsia="Arial" w:hAnsi="Arial" w:cs="Arial"/>
          <w:sz w:val="24"/>
          <w:szCs w:val="24"/>
          <w:lang w:val="lv-LV"/>
        </w:rPr>
        <w:t>Simpozijs vēlreiz apliecināja — sēnes Latvijā ir kas vairāk nekā tikai meža veltes rudenī. Tās ir zinātne, māksla, amatniecība un dzīvs kultūras mantojums, kas ik gadu atrod ceļu pie jauniem zinātkāriem prātiem.</w:t>
      </w:r>
    </w:p>
    <w:p w14:paraId="6186864B" w14:textId="77777777" w:rsidR="00823596" w:rsidRPr="003476A1" w:rsidRDefault="00000000">
      <w:pPr>
        <w:spacing w:line="276" w:lineRule="auto"/>
        <w:jc w:val="both"/>
        <w:rPr>
          <w:rFonts w:ascii="Arial" w:eastAsia="Arial" w:hAnsi="Arial" w:cs="Arial"/>
          <w:sz w:val="24"/>
          <w:szCs w:val="24"/>
          <w:lang w:val="lv-LV"/>
        </w:rPr>
      </w:pPr>
      <w:r w:rsidRPr="003476A1">
        <w:rPr>
          <w:rFonts w:ascii="Times New Roman" w:eastAsia="Times New Roman" w:hAnsi="Times New Roman" w:cs="Times New Roman"/>
          <w:color w:val="0000FF"/>
          <w:sz w:val="24"/>
          <w:szCs w:val="24"/>
          <w:lang w:val="lv-LV"/>
        </w:rPr>
        <w:t xml:space="preserve"> </w:t>
      </w:r>
    </w:p>
    <w:p w14:paraId="00DAD9EB" w14:textId="77777777" w:rsidR="00823596" w:rsidRPr="003476A1" w:rsidRDefault="00000000">
      <w:pPr>
        <w:spacing w:after="0" w:line="240" w:lineRule="auto"/>
        <w:rPr>
          <w:rFonts w:ascii="Arial" w:eastAsia="Arial" w:hAnsi="Arial" w:cs="Arial"/>
          <w:sz w:val="24"/>
          <w:szCs w:val="24"/>
          <w:lang w:val="lv-LV"/>
        </w:rPr>
      </w:pPr>
      <w:r w:rsidRPr="003476A1">
        <w:rPr>
          <w:rFonts w:ascii="Arial" w:eastAsia="Arial" w:hAnsi="Arial" w:cs="Arial"/>
          <w:b/>
          <w:bCs/>
          <w:sz w:val="24"/>
          <w:szCs w:val="24"/>
          <w:lang w:val="lv-LV"/>
        </w:rPr>
        <w:t>Papildu informācija plašsaziņas līdzekļiem</w:t>
      </w:r>
    </w:p>
    <w:p w14:paraId="66E6CAB6" w14:textId="77777777" w:rsidR="00823596" w:rsidRPr="003476A1" w:rsidRDefault="00000000">
      <w:pPr>
        <w:pBdr>
          <w:top w:val="nil"/>
          <w:left w:val="nil"/>
          <w:bottom w:val="nil"/>
          <w:right w:val="nil"/>
          <w:between w:val="nil"/>
        </w:pBdr>
        <w:spacing w:line="240" w:lineRule="auto"/>
        <w:jc w:val="both"/>
        <w:rPr>
          <w:rFonts w:ascii="Arial" w:eastAsia="Arial" w:hAnsi="Arial" w:cs="Arial"/>
          <w:color w:val="000000"/>
          <w:sz w:val="24"/>
          <w:szCs w:val="24"/>
          <w:lang w:val="lv-LV"/>
        </w:rPr>
      </w:pPr>
      <w:r w:rsidRPr="003476A1">
        <w:rPr>
          <w:rFonts w:ascii="Arial" w:eastAsia="Arial" w:hAnsi="Arial" w:cs="Arial"/>
          <w:color w:val="000000"/>
          <w:sz w:val="24"/>
          <w:szCs w:val="24"/>
          <w:lang w:val="lv-LV"/>
        </w:rPr>
        <w:t>Latvijas Mikologu biedrība ir dibināta 2003. gadā, un tās mērķi ir Latvijas sēņu, ķērpju un gļotsēņu izpēte, sēņu zinību popularizēšana un izplatīšana sabiedrībā, izglītojošu pasākumu īstenošana.</w:t>
      </w:r>
    </w:p>
    <w:p w14:paraId="3EFB86C1" w14:textId="77777777" w:rsidR="00823596" w:rsidRPr="003476A1" w:rsidRDefault="00000000">
      <w:pPr>
        <w:spacing w:before="120" w:after="120" w:line="240" w:lineRule="auto"/>
        <w:jc w:val="both"/>
        <w:rPr>
          <w:rFonts w:ascii="Arial" w:eastAsia="Arial" w:hAnsi="Arial" w:cs="Arial"/>
          <w:color w:val="000000"/>
          <w:sz w:val="24"/>
          <w:szCs w:val="24"/>
          <w:lang w:val="lv-LV"/>
        </w:rPr>
      </w:pPr>
      <w:r w:rsidRPr="003476A1">
        <w:rPr>
          <w:rFonts w:ascii="Arial" w:eastAsia="Arial" w:hAnsi="Arial" w:cs="Arial"/>
          <w:color w:val="000000"/>
          <w:sz w:val="24"/>
          <w:szCs w:val="24"/>
          <w:lang w:val="lv-LV"/>
        </w:rPr>
        <w:t>Latvijas Mikologu biedrību informatīvi atbalsta Radio NABA un raidījums par sēnēm “Micēlijs”.</w:t>
      </w:r>
    </w:p>
    <w:p w14:paraId="526D68DD" w14:textId="77777777" w:rsidR="00823596" w:rsidRPr="003476A1" w:rsidRDefault="00823596">
      <w:pPr>
        <w:spacing w:after="0" w:line="240" w:lineRule="auto"/>
        <w:rPr>
          <w:rFonts w:ascii="Arial" w:eastAsia="Arial" w:hAnsi="Arial" w:cs="Arial"/>
          <w:b/>
          <w:bCs/>
          <w:sz w:val="24"/>
          <w:szCs w:val="24"/>
          <w:lang w:val="lv-LV"/>
        </w:rPr>
      </w:pPr>
    </w:p>
    <w:p w14:paraId="4A5CBC74" w14:textId="77777777" w:rsidR="00823596" w:rsidRPr="003476A1" w:rsidRDefault="00000000">
      <w:pPr>
        <w:spacing w:after="0" w:line="240" w:lineRule="auto"/>
        <w:rPr>
          <w:rFonts w:ascii="Arial" w:eastAsia="Arial" w:hAnsi="Arial" w:cs="Arial"/>
          <w:b/>
          <w:bCs/>
          <w:sz w:val="24"/>
          <w:szCs w:val="24"/>
          <w:lang w:val="lv-LV"/>
        </w:rPr>
      </w:pPr>
      <w:r w:rsidRPr="003476A1">
        <w:rPr>
          <w:rFonts w:ascii="Arial" w:eastAsia="Arial" w:hAnsi="Arial" w:cs="Arial"/>
          <w:b/>
          <w:bCs/>
          <w:sz w:val="24"/>
          <w:szCs w:val="24"/>
          <w:lang w:val="lv-LV"/>
        </w:rPr>
        <w:t>Kontaktinformācija</w:t>
      </w:r>
      <w:r w:rsidRPr="003476A1">
        <w:rPr>
          <w:rFonts w:ascii="Arial" w:eastAsia="Arial" w:hAnsi="Arial" w:cs="Arial"/>
          <w:b/>
          <w:bCs/>
          <w:sz w:val="24"/>
          <w:szCs w:val="24"/>
          <w:lang w:val="lv-LV"/>
        </w:rPr>
        <w:br/>
      </w:r>
    </w:p>
    <w:p w14:paraId="62B683A2" w14:textId="77777777" w:rsidR="00823596" w:rsidRPr="003476A1" w:rsidRDefault="00000000" w:rsidP="003476A1">
      <w:pPr>
        <w:spacing w:after="0"/>
        <w:rPr>
          <w:rFonts w:ascii="Arial" w:eastAsia="Arial" w:hAnsi="Arial" w:cs="Arial"/>
          <w:color w:val="000000"/>
          <w:sz w:val="24"/>
          <w:szCs w:val="24"/>
          <w:lang w:val="lv-LV"/>
        </w:rPr>
      </w:pPr>
      <w:r w:rsidRPr="003476A1">
        <w:rPr>
          <w:rFonts w:ascii="Arial" w:eastAsia="Arial" w:hAnsi="Arial" w:cs="Arial"/>
          <w:b/>
          <w:bCs/>
          <w:sz w:val="24"/>
          <w:szCs w:val="24"/>
          <w:lang w:val="lv-LV"/>
        </w:rPr>
        <w:t>Evita Veinberga</w:t>
      </w:r>
      <w:r w:rsidRPr="003476A1">
        <w:rPr>
          <w:rFonts w:ascii="Arial" w:eastAsia="Arial" w:hAnsi="Arial" w:cs="Arial"/>
          <w:sz w:val="24"/>
          <w:szCs w:val="24"/>
          <w:lang w:val="lv-LV"/>
        </w:rPr>
        <w:t xml:space="preserve">, izstādes organizatore, </w:t>
      </w:r>
      <w:hyperlink r:id="rId11">
        <w:r w:rsidRPr="003476A1">
          <w:rPr>
            <w:rFonts w:ascii="Arial" w:eastAsia="Arial" w:hAnsi="Arial" w:cs="Arial"/>
            <w:color w:val="467886"/>
            <w:sz w:val="24"/>
            <w:szCs w:val="24"/>
            <w:u w:val="single"/>
            <w:lang w:val="lv-LV"/>
          </w:rPr>
          <w:t>Veinberga@gmail.com</w:t>
        </w:r>
      </w:hyperlink>
      <w:r w:rsidRPr="003476A1">
        <w:rPr>
          <w:rFonts w:ascii="Arial" w:eastAsia="Arial" w:hAnsi="Arial" w:cs="Arial"/>
          <w:sz w:val="24"/>
          <w:szCs w:val="24"/>
          <w:lang w:val="lv-LV"/>
        </w:rPr>
        <w:t>, 29 275 931</w:t>
      </w:r>
      <w:r w:rsidRPr="003476A1">
        <w:rPr>
          <w:rFonts w:ascii="Arial" w:eastAsia="Arial" w:hAnsi="Arial" w:cs="Arial"/>
          <w:sz w:val="24"/>
          <w:szCs w:val="24"/>
          <w:lang w:val="lv-LV"/>
        </w:rPr>
        <w:br/>
      </w:r>
    </w:p>
    <w:p w14:paraId="0EE4C15C" w14:textId="1329EA5E" w:rsidR="00823596" w:rsidRPr="003476A1" w:rsidRDefault="00000000">
      <w:pPr>
        <w:numPr>
          <w:ilvl w:val="0"/>
          <w:numId w:val="1"/>
        </w:numPr>
        <w:spacing w:after="0"/>
        <w:jc w:val="both"/>
        <w:rPr>
          <w:rFonts w:ascii="Arial" w:eastAsia="Arial" w:hAnsi="Arial" w:cs="Arial"/>
          <w:sz w:val="24"/>
          <w:szCs w:val="24"/>
          <w:lang w:val="lv-LV"/>
        </w:rPr>
      </w:pPr>
      <w:r w:rsidRPr="003476A1">
        <w:rPr>
          <w:rFonts w:ascii="Arial" w:eastAsia="Arial" w:hAnsi="Arial" w:cs="Arial"/>
          <w:sz w:val="24"/>
          <w:szCs w:val="24"/>
          <w:lang w:val="lv-LV"/>
        </w:rPr>
        <w:t xml:space="preserve">LMB </w:t>
      </w:r>
      <w:r w:rsidRPr="003476A1">
        <w:rPr>
          <w:rFonts w:ascii="Arial" w:eastAsia="Arial" w:hAnsi="Arial" w:cs="Arial"/>
          <w:i/>
          <w:iCs/>
          <w:sz w:val="24"/>
          <w:szCs w:val="24"/>
          <w:lang w:val="lv-LV"/>
        </w:rPr>
        <w:t>Facebook</w:t>
      </w:r>
      <w:r w:rsidRPr="003476A1">
        <w:rPr>
          <w:rFonts w:ascii="Arial" w:eastAsia="Arial" w:hAnsi="Arial" w:cs="Arial"/>
          <w:sz w:val="24"/>
          <w:szCs w:val="24"/>
          <w:lang w:val="lv-LV"/>
        </w:rPr>
        <w:t xml:space="preserve">: </w:t>
      </w:r>
      <w:hyperlink r:id="rId12">
        <w:r w:rsidRPr="003476A1">
          <w:rPr>
            <w:rFonts w:ascii="Arial" w:eastAsia="Arial" w:hAnsi="Arial" w:cs="Arial"/>
            <w:color w:val="467886"/>
            <w:sz w:val="24"/>
            <w:szCs w:val="24"/>
            <w:u w:val="single"/>
            <w:lang w:val="lv-LV"/>
          </w:rPr>
          <w:t>https://www.facebook.com/latvijasmikologubiedriba</w:t>
        </w:r>
      </w:hyperlink>
    </w:p>
    <w:p w14:paraId="78DAA249" w14:textId="25ED1421" w:rsidR="00823596" w:rsidRPr="003476A1"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lang w:val="lv-LV"/>
        </w:rPr>
      </w:pPr>
      <w:r w:rsidRPr="003476A1">
        <w:rPr>
          <w:rFonts w:ascii="Arial" w:eastAsia="Arial" w:hAnsi="Arial" w:cs="Arial"/>
          <w:color w:val="000000"/>
          <w:sz w:val="24"/>
          <w:szCs w:val="24"/>
          <w:lang w:val="lv-LV"/>
        </w:rPr>
        <w:t xml:space="preserve">Sēņu sugu noteikšana: </w:t>
      </w:r>
      <w:hyperlink r:id="rId13">
        <w:r w:rsidRPr="003476A1">
          <w:rPr>
            <w:rFonts w:ascii="Arial" w:eastAsia="Arial" w:hAnsi="Arial" w:cs="Arial"/>
            <w:color w:val="467886"/>
            <w:sz w:val="24"/>
            <w:szCs w:val="24"/>
            <w:u w:val="single"/>
            <w:lang w:val="lv-LV"/>
          </w:rPr>
          <w:t>https://www.facebook.com/groups/692171774191013</w:t>
        </w:r>
      </w:hyperlink>
    </w:p>
    <w:p w14:paraId="7690CFBD" w14:textId="77777777" w:rsidR="00823596" w:rsidRPr="003476A1"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lang w:val="lv-LV"/>
        </w:rPr>
      </w:pPr>
      <w:r w:rsidRPr="003476A1">
        <w:rPr>
          <w:rFonts w:ascii="Arial" w:eastAsia="Arial" w:hAnsi="Arial" w:cs="Arial"/>
          <w:color w:val="000000"/>
          <w:sz w:val="24"/>
          <w:szCs w:val="24"/>
          <w:lang w:val="lv-LV"/>
        </w:rPr>
        <w:t xml:space="preserve">LMB tīmekļa vietne: </w:t>
      </w:r>
      <w:hyperlink r:id="rId14">
        <w:r w:rsidRPr="003476A1">
          <w:rPr>
            <w:rFonts w:ascii="Arial" w:eastAsia="Arial" w:hAnsi="Arial" w:cs="Arial"/>
            <w:color w:val="467886"/>
            <w:sz w:val="24"/>
            <w:szCs w:val="24"/>
            <w:u w:val="single"/>
            <w:lang w:val="lv-LV"/>
          </w:rPr>
          <w:t>https://www.senes.lv/mikologubiedriba</w:t>
        </w:r>
      </w:hyperlink>
    </w:p>
    <w:p w14:paraId="2C7E845E" w14:textId="77777777" w:rsidR="00823596" w:rsidRPr="003476A1"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lang w:val="lv-LV"/>
        </w:rPr>
      </w:pPr>
      <w:r w:rsidRPr="003476A1">
        <w:rPr>
          <w:rFonts w:ascii="Arial" w:eastAsia="Arial" w:hAnsi="Arial" w:cs="Arial"/>
          <w:color w:val="000000"/>
          <w:sz w:val="24"/>
          <w:szCs w:val="24"/>
          <w:lang w:val="lv-LV"/>
        </w:rPr>
        <w:t xml:space="preserve">LMB </w:t>
      </w:r>
      <w:r w:rsidRPr="003476A1">
        <w:rPr>
          <w:rFonts w:ascii="Arial" w:eastAsia="Arial" w:hAnsi="Arial" w:cs="Arial"/>
          <w:i/>
          <w:iCs/>
          <w:color w:val="000000"/>
          <w:sz w:val="24"/>
          <w:szCs w:val="24"/>
          <w:lang w:val="lv-LV"/>
        </w:rPr>
        <w:t>Youtube</w:t>
      </w:r>
      <w:r w:rsidRPr="003476A1">
        <w:rPr>
          <w:rFonts w:ascii="Arial" w:eastAsia="Arial" w:hAnsi="Arial" w:cs="Arial"/>
          <w:color w:val="000000"/>
          <w:sz w:val="24"/>
          <w:szCs w:val="24"/>
          <w:lang w:val="lv-LV"/>
        </w:rPr>
        <w:t xml:space="preserve">: </w:t>
      </w:r>
      <w:hyperlink r:id="rId15">
        <w:r w:rsidRPr="003476A1">
          <w:rPr>
            <w:rFonts w:ascii="Arial" w:eastAsia="Arial" w:hAnsi="Arial" w:cs="Arial"/>
            <w:color w:val="467886"/>
            <w:sz w:val="24"/>
            <w:szCs w:val="24"/>
            <w:u w:val="single"/>
            <w:lang w:val="lv-LV"/>
          </w:rPr>
          <w:t>https://www.youtube.com/@MikoBiedriba</w:t>
        </w:r>
      </w:hyperlink>
    </w:p>
    <w:p w14:paraId="0CA8C39F" w14:textId="77777777" w:rsidR="00823596" w:rsidRPr="003476A1"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lang w:val="lv-LV"/>
        </w:rPr>
      </w:pPr>
      <w:r w:rsidRPr="003476A1">
        <w:rPr>
          <w:rFonts w:ascii="Arial" w:eastAsia="Arial" w:hAnsi="Arial" w:cs="Arial"/>
          <w:color w:val="000000"/>
          <w:sz w:val="24"/>
          <w:szCs w:val="24"/>
          <w:lang w:val="lv-LV"/>
        </w:rPr>
        <w:t xml:space="preserve">LMB </w:t>
      </w:r>
      <w:r w:rsidRPr="003476A1">
        <w:rPr>
          <w:rFonts w:ascii="Arial" w:eastAsia="Arial" w:hAnsi="Arial" w:cs="Arial"/>
          <w:i/>
          <w:iCs/>
          <w:color w:val="000000"/>
          <w:sz w:val="24"/>
          <w:szCs w:val="24"/>
          <w:lang w:val="lv-LV"/>
        </w:rPr>
        <w:t>TikTok</w:t>
      </w:r>
      <w:r w:rsidRPr="003476A1">
        <w:rPr>
          <w:rFonts w:ascii="Arial" w:eastAsia="Arial" w:hAnsi="Arial" w:cs="Arial"/>
          <w:color w:val="000000"/>
          <w:sz w:val="24"/>
          <w:szCs w:val="24"/>
          <w:lang w:val="lv-LV"/>
        </w:rPr>
        <w:t xml:space="preserve">: </w:t>
      </w:r>
      <w:hyperlink r:id="rId16">
        <w:r w:rsidRPr="003476A1">
          <w:rPr>
            <w:rFonts w:ascii="Arial" w:eastAsia="Arial" w:hAnsi="Arial" w:cs="Arial"/>
            <w:color w:val="467886"/>
            <w:sz w:val="24"/>
            <w:szCs w:val="24"/>
            <w:u w:val="single"/>
            <w:lang w:val="lv-LV"/>
          </w:rPr>
          <w:t>https://www.tiktok.com/@mikobiedriba</w:t>
        </w:r>
      </w:hyperlink>
      <w:r w:rsidRPr="003476A1">
        <w:rPr>
          <w:rFonts w:ascii="Arial" w:eastAsia="Arial" w:hAnsi="Arial" w:cs="Arial"/>
          <w:color w:val="000000"/>
          <w:sz w:val="24"/>
          <w:szCs w:val="24"/>
          <w:lang w:val="lv-LV"/>
        </w:rPr>
        <w:t xml:space="preserve"> </w:t>
      </w:r>
    </w:p>
    <w:p w14:paraId="41656A73" w14:textId="77777777" w:rsidR="00823596" w:rsidRPr="003476A1" w:rsidRDefault="00000000">
      <w:pPr>
        <w:numPr>
          <w:ilvl w:val="0"/>
          <w:numId w:val="1"/>
        </w:numPr>
        <w:pBdr>
          <w:top w:val="nil"/>
          <w:left w:val="nil"/>
          <w:bottom w:val="nil"/>
          <w:right w:val="nil"/>
          <w:between w:val="nil"/>
        </w:pBdr>
        <w:spacing w:after="280" w:line="240" w:lineRule="auto"/>
        <w:rPr>
          <w:rFonts w:ascii="Arial" w:eastAsia="Arial" w:hAnsi="Arial" w:cs="Arial"/>
          <w:color w:val="000000"/>
          <w:sz w:val="24"/>
          <w:szCs w:val="24"/>
          <w:lang w:val="lv-LV"/>
        </w:rPr>
      </w:pPr>
      <w:r w:rsidRPr="003476A1">
        <w:rPr>
          <w:rFonts w:ascii="Arial" w:eastAsia="Arial" w:hAnsi="Arial" w:cs="Arial"/>
          <w:color w:val="000000"/>
          <w:sz w:val="24"/>
          <w:szCs w:val="24"/>
          <w:lang w:val="lv-LV"/>
        </w:rPr>
        <w:t xml:space="preserve">LMB </w:t>
      </w:r>
      <w:r w:rsidRPr="003476A1">
        <w:rPr>
          <w:rFonts w:ascii="Arial" w:eastAsia="Arial" w:hAnsi="Arial" w:cs="Arial"/>
          <w:i/>
          <w:iCs/>
          <w:color w:val="000000"/>
          <w:sz w:val="24"/>
          <w:szCs w:val="24"/>
          <w:lang w:val="lv-LV"/>
        </w:rPr>
        <w:t>Instagram</w:t>
      </w:r>
      <w:r w:rsidRPr="003476A1">
        <w:rPr>
          <w:rFonts w:ascii="Arial" w:eastAsia="Arial" w:hAnsi="Arial" w:cs="Arial"/>
          <w:color w:val="000000"/>
          <w:sz w:val="24"/>
          <w:szCs w:val="24"/>
          <w:lang w:val="lv-LV"/>
        </w:rPr>
        <w:t xml:space="preserve">: </w:t>
      </w:r>
      <w:hyperlink r:id="rId17">
        <w:r w:rsidRPr="003476A1">
          <w:rPr>
            <w:rFonts w:ascii="Arial" w:eastAsia="Arial" w:hAnsi="Arial" w:cs="Arial"/>
            <w:color w:val="467886"/>
            <w:sz w:val="24"/>
            <w:szCs w:val="24"/>
            <w:u w:val="single"/>
            <w:lang w:val="lv-LV"/>
          </w:rPr>
          <w:t>https://www.instagram.com/latvijas_mikologu_biedriba</w:t>
        </w:r>
      </w:hyperlink>
      <w:r w:rsidRPr="003476A1">
        <w:rPr>
          <w:rFonts w:ascii="Arial" w:eastAsia="Arial" w:hAnsi="Arial" w:cs="Arial"/>
          <w:color w:val="000000"/>
          <w:sz w:val="24"/>
          <w:szCs w:val="24"/>
          <w:lang w:val="lv-LV"/>
        </w:rPr>
        <w:t xml:space="preserve"> </w:t>
      </w:r>
    </w:p>
    <w:p w14:paraId="6AB1A6C0" w14:textId="77777777" w:rsidR="00823596" w:rsidRPr="003476A1" w:rsidRDefault="00823596">
      <w:pPr>
        <w:spacing w:after="0"/>
        <w:jc w:val="both"/>
        <w:rPr>
          <w:rFonts w:ascii="Arial" w:eastAsia="Arial" w:hAnsi="Arial" w:cs="Arial"/>
          <w:sz w:val="24"/>
          <w:szCs w:val="24"/>
          <w:lang w:val="lv-LV"/>
        </w:rPr>
      </w:pPr>
    </w:p>
    <w:p w14:paraId="3C56FFF2" w14:textId="77777777" w:rsidR="00823596" w:rsidRPr="003476A1" w:rsidRDefault="00823596">
      <w:pPr>
        <w:spacing w:after="0"/>
        <w:jc w:val="both"/>
        <w:rPr>
          <w:rFonts w:ascii="Arial" w:eastAsia="Arial" w:hAnsi="Arial" w:cs="Arial"/>
          <w:sz w:val="24"/>
          <w:szCs w:val="24"/>
          <w:lang w:val="lv-LV"/>
        </w:rPr>
      </w:pPr>
    </w:p>
    <w:p w14:paraId="70A5CBD7" w14:textId="77777777" w:rsidR="00823596" w:rsidRPr="003476A1" w:rsidRDefault="00000000">
      <w:pPr>
        <w:spacing w:after="0"/>
        <w:jc w:val="both"/>
        <w:rPr>
          <w:rFonts w:ascii="Arial" w:eastAsia="Arial" w:hAnsi="Arial" w:cs="Arial"/>
          <w:sz w:val="24"/>
          <w:szCs w:val="24"/>
          <w:lang w:val="lv-LV"/>
        </w:rPr>
      </w:pPr>
      <w:r w:rsidRPr="003476A1">
        <w:rPr>
          <w:rFonts w:ascii="Arial" w:eastAsia="Arial" w:hAnsi="Arial" w:cs="Arial"/>
          <w:sz w:val="24"/>
          <w:szCs w:val="24"/>
          <w:lang w:val="lv-LV"/>
        </w:rPr>
        <w:t>Foto: Krista Bondare, Evita Veinberga</w:t>
      </w:r>
    </w:p>
    <w:p w14:paraId="2389EAA6" w14:textId="77777777" w:rsidR="00823596" w:rsidRPr="003476A1" w:rsidRDefault="00823596">
      <w:pPr>
        <w:spacing w:after="0"/>
        <w:jc w:val="both"/>
        <w:rPr>
          <w:rFonts w:ascii="Arial" w:eastAsia="Arial" w:hAnsi="Arial" w:cs="Arial"/>
          <w:sz w:val="24"/>
          <w:szCs w:val="24"/>
          <w:lang w:val="lv-LV"/>
        </w:rPr>
      </w:pPr>
    </w:p>
    <w:sectPr w:rsidR="00823596" w:rsidRPr="003476A1">
      <w:pgSz w:w="12240" w:h="15840"/>
      <w:pgMar w:top="993" w:right="758" w:bottom="156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BF56BC-806A-4E0A-9188-345804C10C9E}"/>
  </w:font>
  <w:font w:name="Courier New">
    <w:panose1 w:val="02070309020205020404"/>
    <w:charset w:val="BA"/>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5765664-BCCD-47C8-9C44-5A55E29CE366}"/>
    <w:embedItalic r:id="rId3" w:fontKey="{C7064CC9-65BF-4C23-B23A-9BBB3D2636EA}"/>
  </w:font>
  <w:font w:name="Play">
    <w:charset w:val="00"/>
    <w:family w:val="auto"/>
    <w:pitch w:val="default"/>
    <w:embedRegular r:id="rId4" w:fontKey="{AF5A7623-5AE4-48DF-BF05-0F1F9F2917D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5" w:fontKey="{002576E0-5763-43AB-BD18-4F5777C93927}"/>
  </w:font>
  <w:font w:name="Cambria">
    <w:panose1 w:val="02040503050406030204"/>
    <w:charset w:val="BA"/>
    <w:family w:val="roman"/>
    <w:pitch w:val="variable"/>
    <w:sig w:usb0="E00006FF" w:usb1="420024FF" w:usb2="02000000" w:usb3="00000000" w:csb0="0000019F" w:csb1="00000000"/>
    <w:embedRegular r:id="rId6" w:fontKey="{3EB9FF28-FD59-4644-B9D7-AE7C104B67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3968"/>
    <w:multiLevelType w:val="multilevel"/>
    <w:tmpl w:val="155A5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7369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596"/>
    <w:rsid w:val="00131430"/>
    <w:rsid w:val="003476A1"/>
    <w:rsid w:val="005027F4"/>
    <w:rsid w:val="00823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5E675"/>
  <w15:docId w15:val="{1B511B82-037B-448D-9AF7-CA22071C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360" w:after="80"/>
      <w:outlineLvl w:val="0"/>
    </w:pPr>
    <w:rPr>
      <w:rFonts w:ascii="Play" w:eastAsia="Play" w:hAnsi="Play" w:cs="Play"/>
      <w:color w:val="0F4761"/>
      <w:sz w:val="40"/>
      <w:szCs w:val="40"/>
    </w:rPr>
  </w:style>
  <w:style w:type="paragraph" w:styleId="Virsraksts2">
    <w:name w:val="heading 2"/>
    <w:basedOn w:val="Parasts"/>
    <w:next w:val="Parasts"/>
    <w:uiPriority w:val="9"/>
    <w:semiHidden/>
    <w:unhideWhenUsed/>
    <w:qFormat/>
    <w:pPr>
      <w:keepNext/>
      <w:keepLines/>
      <w:spacing w:before="160" w:after="80"/>
      <w:outlineLvl w:val="1"/>
    </w:pPr>
    <w:rPr>
      <w:rFonts w:ascii="Play" w:eastAsia="Play" w:hAnsi="Play" w:cs="Play"/>
      <w:color w:val="0F4761"/>
      <w:sz w:val="32"/>
      <w:szCs w:val="32"/>
    </w:rPr>
  </w:style>
  <w:style w:type="paragraph" w:styleId="Virsraksts3">
    <w:name w:val="heading 3"/>
    <w:basedOn w:val="Parasts"/>
    <w:next w:val="Parasts"/>
    <w:uiPriority w:val="9"/>
    <w:semiHidden/>
    <w:unhideWhenUsed/>
    <w:qFormat/>
    <w:pPr>
      <w:keepNext/>
      <w:keepLines/>
      <w:spacing w:before="160" w:after="80"/>
      <w:outlineLvl w:val="2"/>
    </w:pPr>
    <w:rPr>
      <w:color w:val="0F4761"/>
      <w:sz w:val="28"/>
      <w:szCs w:val="28"/>
    </w:rPr>
  </w:style>
  <w:style w:type="paragraph" w:styleId="Virsraksts4">
    <w:name w:val="heading 4"/>
    <w:basedOn w:val="Parasts"/>
    <w:next w:val="Parasts"/>
    <w:uiPriority w:val="9"/>
    <w:semiHidden/>
    <w:unhideWhenUsed/>
    <w:qFormat/>
    <w:pPr>
      <w:keepNext/>
      <w:keepLines/>
      <w:spacing w:before="80" w:after="40"/>
      <w:outlineLvl w:val="3"/>
    </w:pPr>
    <w:rPr>
      <w:i/>
      <w:iCs/>
      <w:color w:val="0F4761"/>
    </w:rPr>
  </w:style>
  <w:style w:type="paragraph" w:styleId="Virsraksts5">
    <w:name w:val="heading 5"/>
    <w:basedOn w:val="Parasts"/>
    <w:next w:val="Parasts"/>
    <w:uiPriority w:val="9"/>
    <w:semiHidden/>
    <w:unhideWhenUsed/>
    <w:qFormat/>
    <w:pPr>
      <w:keepNext/>
      <w:keepLines/>
      <w:spacing w:before="80" w:after="40"/>
      <w:outlineLvl w:val="4"/>
    </w:pPr>
    <w:rPr>
      <w:color w:val="0F4761"/>
    </w:rPr>
  </w:style>
  <w:style w:type="paragraph" w:styleId="Virsraksts6">
    <w:name w:val="heading 6"/>
    <w:basedOn w:val="Parasts"/>
    <w:next w:val="Parasts"/>
    <w:uiPriority w:val="9"/>
    <w:semiHidden/>
    <w:unhideWhenUsed/>
    <w:qFormat/>
    <w:pPr>
      <w:keepNext/>
      <w:keepLines/>
      <w:spacing w:before="40" w:after="0"/>
      <w:outlineLvl w:val="5"/>
    </w:pPr>
    <w:rPr>
      <w:i/>
      <w:iCs/>
      <w:color w:val="595959"/>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spacing w:after="80" w:line="240" w:lineRule="auto"/>
    </w:pPr>
    <w:rPr>
      <w:rFonts w:ascii="Play" w:eastAsia="Play" w:hAnsi="Play" w:cs="Play"/>
      <w:sz w:val="56"/>
      <w:szCs w:val="56"/>
    </w:rPr>
  </w:style>
  <w:style w:type="paragraph" w:styleId="Apakvirsraksts">
    <w:name w:val="Subtitle"/>
    <w:basedOn w:val="Parasts"/>
    <w:next w:val="Parasts"/>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cebook.com/groups/69217177419101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facebook.com/latvijasmikologubiedriba" TargetMode="External"/><Relationship Id="rId17" Type="http://schemas.openxmlformats.org/officeDocument/2006/relationships/hyperlink" Target="https://www.instagram.com/latvijas_mikologu_biedriba" TargetMode="External"/><Relationship Id="rId2" Type="http://schemas.openxmlformats.org/officeDocument/2006/relationships/numbering" Target="numbering.xml"/><Relationship Id="rId16" Type="http://schemas.openxmlformats.org/officeDocument/2006/relationships/hyperlink" Target="https://www.tiktok.com/@mikobiedriba"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Veinberga@gmail.com" TargetMode="External"/><Relationship Id="rId5" Type="http://schemas.openxmlformats.org/officeDocument/2006/relationships/webSettings" Target="webSettings.xml"/><Relationship Id="rId15" Type="http://schemas.openxmlformats.org/officeDocument/2006/relationships/hyperlink" Target="https://www.youtube.com/@MikoBiedriba"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senes.lv/mikologubiedrib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v9Ee3ZCsmFF5bqV64mhgAgYTZQ==">CgMxLjA4AHIhMTR1RlJ3bXp1OFYtQ2pRVmd0bmFrWUhTTTFwN0dqelNr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645</Words>
  <Characters>3682</Characters>
  <Application>Microsoft Office Word</Application>
  <DocSecurity>0</DocSecurity>
  <Lines>30</Lines>
  <Paragraphs>8</Paragraphs>
  <ScaleCrop>false</ScaleCrop>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Evita Veinberga</cp:lastModifiedBy>
  <cp:revision>3</cp:revision>
  <dcterms:created xsi:type="dcterms:W3CDTF">2026-04-20T10:07:00Z</dcterms:created>
  <dcterms:modified xsi:type="dcterms:W3CDTF">2026-04-20T10:14:00Z</dcterms:modified>
</cp:coreProperties>
</file>